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19C1970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6111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6111C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6851132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D25B4">
        <w:rPr>
          <w:rFonts w:ascii="Corbel" w:hAnsi="Corbel"/>
          <w:i/>
          <w:smallCaps/>
          <w:sz w:val="24"/>
          <w:szCs w:val="24"/>
        </w:rPr>
        <w:t>2024-2027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EE1EBA" w14:textId="18F146B0" w:rsidR="0086111C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FD25B4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FD25B4">
        <w:rPr>
          <w:rFonts w:ascii="Corbel" w:hAnsi="Corbel"/>
          <w:sz w:val="20"/>
          <w:szCs w:val="20"/>
        </w:rPr>
        <w:t>5</w:t>
      </w:r>
      <w:r w:rsidR="0086111C">
        <w:rPr>
          <w:rFonts w:ascii="Corbel" w:hAnsi="Corbel"/>
          <w:sz w:val="20"/>
          <w:szCs w:val="20"/>
        </w:rPr>
        <w:t xml:space="preserve"> i 202</w:t>
      </w:r>
      <w:r w:rsidR="00FD25B4">
        <w:rPr>
          <w:rFonts w:ascii="Corbel" w:hAnsi="Corbel"/>
          <w:sz w:val="20"/>
          <w:szCs w:val="20"/>
        </w:rPr>
        <w:t>5</w:t>
      </w:r>
      <w:r w:rsidR="0086111C">
        <w:rPr>
          <w:rFonts w:ascii="Corbel" w:hAnsi="Corbel"/>
          <w:sz w:val="20"/>
          <w:szCs w:val="20"/>
        </w:rPr>
        <w:t>/202</w:t>
      </w:r>
      <w:r w:rsidR="00FD25B4">
        <w:rPr>
          <w:rFonts w:ascii="Corbel" w:hAnsi="Corbel"/>
          <w:sz w:val="20"/>
          <w:szCs w:val="20"/>
        </w:rPr>
        <w:t>6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1B9097D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ucjonalny system profilaktyki społecznej, resocjalizacji i interwencji kryzysowej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DD875D9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A37EB74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71CCC6BA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4C1B965D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590A5869" w:rsidR="0085747A" w:rsidRPr="009C54AE" w:rsidRDefault="00496C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E1DC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798D53DB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2 semestr; 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7BB03B8C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3C637E7E" w:rsidR="00923D7D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A193201" w:rsidR="0085747A" w:rsidRPr="009C54AE" w:rsidRDefault="0086111C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2FCDFD9A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40396B1F" w:rsidR="00015B8F" w:rsidRPr="009C54AE" w:rsidRDefault="00496CB7" w:rsidP="00496C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1F5462ED" w:rsidR="00015B8F" w:rsidRPr="009C54AE" w:rsidRDefault="00496C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5C2084D7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0C86CDF2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239DBD60" w:rsidR="0030395F" w:rsidRPr="009C54AE" w:rsidRDefault="00496C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5490CC75" w:rsidR="0030395F" w:rsidRPr="009C54AE" w:rsidRDefault="00496C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66950C89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6B102428" w:rsidR="0085747A" w:rsidRPr="00496CB7" w:rsidRDefault="0085747A" w:rsidP="00496CB7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  <w:r w:rsidR="00496CB7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496CB7" w:rsidRPr="00EE47E9">
        <w:rPr>
          <w:rFonts w:ascii="Corbel" w:hAnsi="Corbel"/>
          <w:b w:val="0"/>
          <w:bCs/>
          <w:smallCaps w:val="0"/>
          <w:szCs w:val="24"/>
        </w:rPr>
        <w:t>zajęcia mogą być realizowane poza terenem Uczelni (w</w:t>
      </w:r>
      <w:r w:rsidR="00496CB7">
        <w:rPr>
          <w:rFonts w:ascii="Corbel" w:hAnsi="Corbel"/>
          <w:b w:val="0"/>
          <w:bCs/>
          <w:smallCaps w:val="0"/>
          <w:szCs w:val="24"/>
        </w:rPr>
        <w:t> </w:t>
      </w:r>
      <w:r w:rsidR="00496CB7" w:rsidRPr="00EE47E9">
        <w:rPr>
          <w:rFonts w:ascii="Corbel" w:hAnsi="Corbel"/>
          <w:b w:val="0"/>
          <w:bCs/>
          <w:smallCaps w:val="0"/>
          <w:szCs w:val="24"/>
        </w:rPr>
        <w:t>wybranych instytucjach)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3E880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4E901713" w:rsidR="009C54AE" w:rsidRDefault="008611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pisemny, </w:t>
      </w:r>
      <w:r w:rsidR="000E184B"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03E2EA8F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</w:t>
            </w:r>
            <w:r w:rsidR="0086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pedagogiki ogólnej, profilaktyki społecznej oraz funkcjonowania </w:t>
            </w:r>
            <w:r w:rsidR="0086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podstawowych </w:t>
            </w:r>
            <w:r w:rsidR="002F1F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środowisk opiekuńczo-wychowawczych.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729C5D37" w:rsidR="007E59D5" w:rsidRPr="0044418F" w:rsidRDefault="0044418F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Przedstawienie studentom instytucjonalnego systemu profilaktyki, wychowania                        i resocjalizacji w Polsce oraz zasad odpowiedzialności prawnej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dorosłych i </w:t>
            </w:r>
            <w:r>
              <w:rPr>
                <w:rFonts w:ascii="Corbel" w:hAnsi="Corbel" w:cs="DejaVuSans"/>
                <w:sz w:val="24"/>
                <w:szCs w:val="24"/>
              </w:rPr>
              <w:t>nieletnich.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3BB761BA" w:rsidR="002C43A9" w:rsidRDefault="002C43A9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z podstawami prawnymi i organizacyjnymi funkcjonowania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instytucj</w:t>
            </w:r>
            <w:r w:rsidR="00D428AD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społecznych zajmujących się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2F1FB1">
              <w:rPr>
                <w:rFonts w:ascii="Corbel" w:hAnsi="Corbel" w:cs="DejaVuSans"/>
                <w:sz w:val="24"/>
                <w:szCs w:val="24"/>
              </w:rPr>
              <w:t>ką, wychowaniem, resocjalizacją i interwencją kryzysową</w:t>
            </w:r>
            <w:r w:rsidR="00D428AD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E59D5" w:rsidRPr="009C54AE" w14:paraId="32170B7D" w14:textId="77777777" w:rsidTr="00923D7D">
        <w:tc>
          <w:tcPr>
            <w:tcW w:w="851" w:type="dxa"/>
            <w:vAlign w:val="center"/>
          </w:tcPr>
          <w:p w14:paraId="3A865288" w14:textId="0DB9EEF9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C43A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5F14E" w14:textId="5D9C11EB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i zajmujących się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działalnością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2F1FB1">
              <w:rPr>
                <w:rFonts w:ascii="Corbel" w:hAnsi="Corbel" w:cs="DejaVuSans"/>
                <w:sz w:val="24"/>
                <w:szCs w:val="24"/>
              </w:rPr>
              <w:t>czną 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wycho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wawczo-r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esocjaliza</w:t>
            </w:r>
            <w:r w:rsidR="002F1FB1">
              <w:rPr>
                <w:rFonts w:ascii="Corbel" w:hAnsi="Corbel" w:cs="DejaVuSans"/>
                <w:sz w:val="24"/>
                <w:szCs w:val="24"/>
              </w:rPr>
              <w:t>cyjną</w:t>
            </w:r>
            <w:r w:rsidR="005072A8">
              <w:rPr>
                <w:rFonts w:ascii="Corbel" w:hAnsi="Corbel" w:cs="DejaVuSans"/>
                <w:sz w:val="24"/>
                <w:szCs w:val="24"/>
              </w:rPr>
              <w:t xml:space="preserve"> oraz realizowanymi w tych instytucjach formami i metodami pracy 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wychowawczej, profilaktycznej i resocjalizacyjnej.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3F66D018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4418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E51F7DA" w14:textId="46547434" w:rsidR="007E59D5" w:rsidRPr="0044418F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Wykształcenie u studentów umiejętności dokonywania charakterystyki osób niedostosowanych społecznie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i zagrożonych niedostosowaniem społecznym, </w:t>
            </w:r>
            <w:r>
              <w:rPr>
                <w:rFonts w:ascii="Corbel" w:hAnsi="Corbel" w:cs="DejaVuSans"/>
                <w:sz w:val="24"/>
                <w:szCs w:val="24"/>
              </w:rPr>
              <w:t>wymagających oddziaływań profilaktycznych</w:t>
            </w:r>
            <w:r w:rsidR="002F1FB1">
              <w:rPr>
                <w:rFonts w:ascii="Corbel" w:hAnsi="Corbel" w:cs="DejaVuSans"/>
                <w:sz w:val="24"/>
                <w:szCs w:val="24"/>
              </w:rPr>
              <w:t>, interwencyjnych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wychowawczo-</w:t>
            </w:r>
            <w:r>
              <w:rPr>
                <w:rFonts w:ascii="Corbel" w:hAnsi="Corbel" w:cs="DejaVuSans"/>
                <w:sz w:val="24"/>
                <w:szCs w:val="24"/>
              </w:rPr>
              <w:t>resocjalizacyjnych</w:t>
            </w:r>
            <w:r w:rsidR="002F1FB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5072A8" w:rsidRPr="009C54AE" w14:paraId="52E8E4CC" w14:textId="77777777" w:rsidTr="00923D7D">
        <w:tc>
          <w:tcPr>
            <w:tcW w:w="851" w:type="dxa"/>
            <w:vAlign w:val="center"/>
          </w:tcPr>
          <w:p w14:paraId="69CC70C4" w14:textId="6258AFC5" w:rsidR="005072A8" w:rsidRDefault="005072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0F0969" w14:textId="728063AE" w:rsidR="005072A8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Wdrożenie studentów do dokonywania analizy i oceny problemów wychowawczych występujących w placówkach </w:t>
            </w:r>
            <w:r w:rsidR="00636134">
              <w:rPr>
                <w:rFonts w:ascii="Corbel" w:hAnsi="Corbel" w:cs="DejaVuSans"/>
                <w:sz w:val="24"/>
                <w:szCs w:val="24"/>
              </w:rPr>
              <w:t>zajmujących się profilaktyką</w:t>
            </w:r>
            <w:r w:rsidR="002F1FB1">
              <w:rPr>
                <w:rFonts w:ascii="Corbel" w:hAnsi="Corbel" w:cs="DejaVuSans"/>
                <w:sz w:val="24"/>
                <w:szCs w:val="24"/>
              </w:rPr>
              <w:t>, wychowaniem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 i</w:t>
            </w:r>
            <w:r w:rsidR="002F1FB1">
              <w:rPr>
                <w:rFonts w:ascii="Corbel" w:hAnsi="Corbel" w:cs="DejaVuSans"/>
                <w:sz w:val="24"/>
                <w:szCs w:val="24"/>
              </w:rPr>
              <w:t> </w:t>
            </w:r>
            <w:r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636134">
              <w:rPr>
                <w:rFonts w:ascii="Corbel" w:hAnsi="Corbel" w:cs="DejaVuSans"/>
                <w:sz w:val="24"/>
                <w:szCs w:val="24"/>
              </w:rPr>
              <w:t>ją.</w:t>
            </w:r>
          </w:p>
        </w:tc>
      </w:tr>
      <w:tr w:rsidR="002F1FB1" w:rsidRPr="009C54AE" w14:paraId="773E73AE" w14:textId="77777777" w:rsidTr="00923D7D">
        <w:tc>
          <w:tcPr>
            <w:tcW w:w="851" w:type="dxa"/>
            <w:vAlign w:val="center"/>
          </w:tcPr>
          <w:p w14:paraId="47AF9187" w14:textId="402FC45B" w:rsidR="002F1FB1" w:rsidRDefault="002F1F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56ED06B" w14:textId="7B465BFF" w:rsidR="002F1FB1" w:rsidRDefault="002F1FB1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>
              <w:rPr>
                <w:rFonts w:ascii="Corbel" w:hAnsi="Corbel" w:cs="DejaVuSans"/>
                <w:sz w:val="24"/>
                <w:szCs w:val="24"/>
              </w:rPr>
              <w:t>zagadnieniem efektywności instytucjonalnej pracy profilaktyczno-resocjalizacyjnej oraz wdrożenie do dokonywania analizy porównawczej rozwiązań systemowych dotyczących specyficznych cech i właściwości osób niedostosowanych społecznie przebywających w instytucjach profilaktyczno</w:t>
            </w:r>
            <w:r w:rsidR="000A2092">
              <w:rPr>
                <w:rFonts w:ascii="Corbel" w:hAnsi="Corbel" w:cs="DejaVuSans"/>
                <w:sz w:val="24"/>
                <w:szCs w:val="24"/>
              </w:rPr>
              <w:t>-</w:t>
            </w:r>
            <w:r>
              <w:rPr>
                <w:rFonts w:ascii="Corbel" w:hAnsi="Corbel" w:cs="DejaVuSans"/>
                <w:sz w:val="24"/>
                <w:szCs w:val="24"/>
              </w:rPr>
              <w:t>resocjalizacyjnych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. 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D863A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E46A0D8" w:rsidR="008C0047" w:rsidRPr="008C0047" w:rsidRDefault="008C004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15965596" w:rsidR="007E59D5" w:rsidRPr="007E59D5" w:rsidRDefault="008C0047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,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 i interwencją kryzysową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7643EC" w14:textId="21DBBA67" w:rsidR="00D476C7" w:rsidRPr="009C54AE" w:rsidRDefault="007E59D5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4716A81F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0A2092">
              <w:rPr>
                <w:rFonts w:ascii="Corbel" w:hAnsi="Corbel" w:cs="DejaVuSans"/>
                <w:sz w:val="24"/>
                <w:szCs w:val="24"/>
              </w:rPr>
              <w:t>i, interwencyjnymi i wychowawczo-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</w:t>
            </w:r>
            <w:r w:rsidR="000A2092">
              <w:rPr>
                <w:rFonts w:ascii="Corbel" w:hAnsi="Corbel" w:cs="DejaVuSans"/>
                <w:sz w:val="24"/>
                <w:szCs w:val="24"/>
              </w:rPr>
              <w:t> </w:t>
            </w:r>
            <w:r w:rsidR="003D1A34">
              <w:rPr>
                <w:rFonts w:ascii="Corbel" w:hAnsi="Corbel" w:cs="DejaVuSans"/>
                <w:sz w:val="24"/>
                <w:szCs w:val="24"/>
              </w:rPr>
              <w:t>właściwości.</w:t>
            </w:r>
          </w:p>
        </w:tc>
        <w:tc>
          <w:tcPr>
            <w:tcW w:w="1873" w:type="dxa"/>
          </w:tcPr>
          <w:p w14:paraId="75B6A1B4" w14:textId="05CCEE39" w:rsidR="004645AD" w:rsidRPr="004645AD" w:rsidRDefault="007E59D5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370B77DB" w:rsidR="007E59D5" w:rsidRPr="007E59D5" w:rsidRDefault="008C0047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="000A2092">
              <w:rPr>
                <w:rFonts w:ascii="Corbel" w:hAnsi="Corbel" w:cs="DejaVuSans"/>
                <w:sz w:val="24"/>
                <w:szCs w:val="24"/>
              </w:rPr>
              <w:t>wychowawczo-</w:t>
            </w:r>
            <w:r w:rsidR="003B1B90">
              <w:rPr>
                <w:rFonts w:ascii="Corbel" w:hAnsi="Corbel" w:cs="DejaVuSans"/>
                <w:sz w:val="24"/>
                <w:szCs w:val="24"/>
              </w:rPr>
              <w:t>resocjalizacyjnych, a także ich cele, zadania, formy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4E82CA2A" w14:textId="3720F111" w:rsidR="004645AD" w:rsidRPr="009C54AE" w:rsidRDefault="007E59D5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A2092" w:rsidRPr="009C54AE" w14:paraId="27012318" w14:textId="77777777" w:rsidTr="005E6E85">
        <w:tc>
          <w:tcPr>
            <w:tcW w:w="1701" w:type="dxa"/>
          </w:tcPr>
          <w:p w14:paraId="3294D8E9" w14:textId="77777777" w:rsidR="000A2092" w:rsidRPr="009C54AE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1107D976" w:rsidR="000A2092" w:rsidRPr="00927428" w:rsidRDefault="000A2092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analizy i oceny </w:t>
            </w:r>
            <w:r w:rsidR="008D71FE">
              <w:rPr>
                <w:rFonts w:ascii="Corbel" w:hAnsi="Corbel" w:cs="DejaVuSans"/>
                <w:sz w:val="24"/>
                <w:szCs w:val="24"/>
              </w:rPr>
              <w:t xml:space="preserve">działalności instytucji resocjalizacyjnych funkcjonujących w Polsce i zagranicą oraz zanalizuje </w:t>
            </w:r>
            <w:r>
              <w:rPr>
                <w:rFonts w:ascii="Corbel" w:hAnsi="Corbel" w:cs="DejaVuSans"/>
                <w:sz w:val="24"/>
                <w:szCs w:val="24"/>
              </w:rPr>
              <w:t>różn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problemow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sytuacj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wychowawcz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lastRenderedPageBreak/>
              <w:t>jakie występują wśród podopiecznych placówek profilaktyczno-resocjalizacyjnych.</w:t>
            </w:r>
          </w:p>
        </w:tc>
        <w:tc>
          <w:tcPr>
            <w:tcW w:w="1873" w:type="dxa"/>
            <w:vMerge w:val="restart"/>
          </w:tcPr>
          <w:p w14:paraId="0FC22B3B" w14:textId="7A76B594" w:rsidR="000A2092" w:rsidRDefault="000A2092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0A2092" w:rsidRPr="009C54AE" w14:paraId="11CFBE10" w14:textId="77777777" w:rsidTr="005E6E85">
        <w:tc>
          <w:tcPr>
            <w:tcW w:w="1701" w:type="dxa"/>
          </w:tcPr>
          <w:p w14:paraId="306960FD" w14:textId="313EC4C1" w:rsidR="000A2092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5BA9EA7" w14:textId="0D20C03A" w:rsidR="000A2092" w:rsidRDefault="000A2092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analizy porównawczej rozwiązań systemowych dotyczących specyficznych cech i właściwości nieletnich                   i dorosłych podopiecznych placówek profilaktyczno-resocjalizacyjnych.</w:t>
            </w:r>
          </w:p>
        </w:tc>
        <w:tc>
          <w:tcPr>
            <w:tcW w:w="1873" w:type="dxa"/>
            <w:vMerge/>
          </w:tcPr>
          <w:p w14:paraId="73655737" w14:textId="77777777" w:rsidR="000A2092" w:rsidRDefault="000A2092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A2092" w:rsidRPr="009C54AE" w14:paraId="1E9D7629" w14:textId="77777777" w:rsidTr="005E6E85">
        <w:tc>
          <w:tcPr>
            <w:tcW w:w="1701" w:type="dxa"/>
          </w:tcPr>
          <w:p w14:paraId="71AC0D15" w14:textId="38464EB2" w:rsidR="000A2092" w:rsidRPr="009C54AE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07ED5C3" w14:textId="3127DD14" w:rsidR="000A2092" w:rsidRPr="007E59D5" w:rsidRDefault="000A2092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 efektywność instytucjonalnej pracy profilaktycznej i wychowawczo-resocjalizacyjnej z osobami niedostosowanymi społecznie i zagrożonymi niedostosowaniem społecznym.</w:t>
            </w:r>
          </w:p>
        </w:tc>
        <w:tc>
          <w:tcPr>
            <w:tcW w:w="1873" w:type="dxa"/>
            <w:vMerge w:val="restart"/>
          </w:tcPr>
          <w:p w14:paraId="4CDB92D9" w14:textId="7A1E60DB" w:rsidR="000A2092" w:rsidRDefault="000A2092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A2092" w:rsidRPr="009C54AE" w14:paraId="5E9C4589" w14:textId="77777777" w:rsidTr="005E6E85">
        <w:tc>
          <w:tcPr>
            <w:tcW w:w="1701" w:type="dxa"/>
          </w:tcPr>
          <w:p w14:paraId="689708E5" w14:textId="1F936DC1" w:rsidR="000A2092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53D1E6C" w14:textId="40C7D126" w:rsidR="000A2092" w:rsidRDefault="000A2092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Wskaże obszary w działalności instytucji profilaktycznych, interwencyjnych i wychowawczo-resocjalizacyjnych, które wymagają zmian i modyfikacji.</w:t>
            </w:r>
          </w:p>
        </w:tc>
        <w:tc>
          <w:tcPr>
            <w:tcW w:w="1873" w:type="dxa"/>
            <w:vMerge/>
          </w:tcPr>
          <w:p w14:paraId="14C4D7EC" w14:textId="77777777" w:rsidR="000A2092" w:rsidRDefault="000A2092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1C2CC97F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A209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92C6DAD" w14:textId="15F64CF2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zagrożonymi 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8784C34" w14:textId="3A410DB4" w:rsidR="00277119" w:rsidRDefault="007E59D5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1A0F991C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A743E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4E1BB839" w14:textId="77777777" w:rsidR="00350DA1" w:rsidRDefault="00A743E0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Instytucjonalny system profilaktyki, resocjalizacji i interwencji kryzysowej w Polsce.</w:t>
            </w:r>
          </w:p>
          <w:p w14:paraId="7F09E201" w14:textId="24456DC4" w:rsidR="00A743E0" w:rsidRPr="00350DA1" w:rsidRDefault="00A743E0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prawna dorosłych i nieletnich.</w:t>
            </w:r>
          </w:p>
        </w:tc>
      </w:tr>
      <w:tr w:rsidR="008D71FE" w:rsidRPr="009C54AE" w14:paraId="74771321" w14:textId="77777777" w:rsidTr="00923D7D">
        <w:tc>
          <w:tcPr>
            <w:tcW w:w="9639" w:type="dxa"/>
          </w:tcPr>
          <w:p w14:paraId="47A3DD8C" w14:textId="683B2BDB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8D71FE" w:rsidRPr="009C54AE" w14:paraId="39385B61" w14:textId="77777777" w:rsidTr="00923D7D">
        <w:tc>
          <w:tcPr>
            <w:tcW w:w="9639" w:type="dxa"/>
          </w:tcPr>
          <w:p w14:paraId="790C410F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</w:t>
            </w:r>
          </w:p>
          <w:p w14:paraId="4D299ED8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„rozwoju dojrzałości interpersonalnej” Sullivana </w:t>
            </w:r>
            <w:r w:rsidRPr="008D71FE">
              <w:rPr>
                <w:rFonts w:ascii="Corbel" w:hAnsi="Corbel"/>
                <w:sz w:val="24"/>
                <w:szCs w:val="24"/>
              </w:rPr>
              <w:t xml:space="preserve">Granta. </w:t>
            </w:r>
          </w:p>
          <w:p w14:paraId="649E920C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E">
              <w:rPr>
                <w:rFonts w:ascii="Corbel" w:hAnsi="Corbel"/>
                <w:sz w:val="24"/>
                <w:szCs w:val="24"/>
              </w:rPr>
              <w:t xml:space="preserve">„Teatr życia codziennego” </w:t>
            </w:r>
            <w:proofErr w:type="spellStart"/>
            <w:r w:rsidRPr="008D71FE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Pr="008D71F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30CB2E9" w14:textId="50BFAEB7" w:rsidR="008D71FE" w:rsidRP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E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8D71FE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proofErr w:type="spellEnd"/>
            <w:r w:rsidRPr="008D71FE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31334B" w:rsidRPr="009C54AE" w14:paraId="2D0F7256" w14:textId="77777777" w:rsidTr="00923D7D">
        <w:tc>
          <w:tcPr>
            <w:tcW w:w="9639" w:type="dxa"/>
          </w:tcPr>
          <w:p w14:paraId="5ED85A5C" w14:textId="488F4AB3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 system resocjalizacji penitencjarnej – podstawy prawne i organizacyjne.</w:t>
            </w:r>
          </w:p>
        </w:tc>
      </w:tr>
      <w:tr w:rsidR="008D71FE" w:rsidRPr="009C54AE" w14:paraId="21C86052" w14:textId="77777777" w:rsidTr="00923D7D">
        <w:tc>
          <w:tcPr>
            <w:tcW w:w="9639" w:type="dxa"/>
          </w:tcPr>
          <w:p w14:paraId="5678971A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</w:t>
            </w:r>
          </w:p>
          <w:p w14:paraId="6F155E1D" w14:textId="581270A7" w:rsidR="008D71FE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(np. Wielka Brytania, Niemcy, kraje skandynawskie, Stany Zjednoczone).</w:t>
            </w:r>
          </w:p>
        </w:tc>
      </w:tr>
      <w:tr w:rsidR="008D71FE" w:rsidRPr="009C54AE" w14:paraId="272194DC" w14:textId="77777777" w:rsidTr="00923D7D">
        <w:tc>
          <w:tcPr>
            <w:tcW w:w="9639" w:type="dxa"/>
          </w:tcPr>
          <w:p w14:paraId="6AD7139E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Dysfunkcjonalność instytucjonalnych systemów oddziaływań resocjalizacyjnych. </w:t>
            </w:r>
          </w:p>
          <w:p w14:paraId="407CFB8A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</w:t>
            </w:r>
          </w:p>
          <w:p w14:paraId="3E2B8888" w14:textId="15CAB6C0" w:rsidR="008D71FE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1334B" w:rsidRPr="009C54AE" w14:paraId="136B65DC" w14:textId="77777777" w:rsidTr="00923D7D">
        <w:tc>
          <w:tcPr>
            <w:tcW w:w="9639" w:type="dxa"/>
          </w:tcPr>
          <w:p w14:paraId="0A5CF0FC" w14:textId="77777777" w:rsidR="0031334B" w:rsidRDefault="0031334B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                                                                                              </w:t>
            </w:r>
          </w:p>
          <w:p w14:paraId="3107CDB5" w14:textId="7313EB22" w:rsidR="0031334B" w:rsidRDefault="0031334B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przebywających w instytucjach resocjalizacyjnych – analiza porównawcza (opcjonalnie).</w:t>
            </w:r>
          </w:p>
        </w:tc>
      </w:tr>
      <w:tr w:rsidR="0031334B" w:rsidRPr="009C54AE" w14:paraId="022FFE22" w14:textId="77777777" w:rsidTr="00923D7D">
        <w:tc>
          <w:tcPr>
            <w:tcW w:w="9639" w:type="dxa"/>
          </w:tcPr>
          <w:p w14:paraId="699972DF" w14:textId="77777777" w:rsidR="004416F4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Rozwiązania systemowe w zakresie readaptacji społecznej, opieki i pomocy udzielanej </w:t>
            </w:r>
          </w:p>
          <w:p w14:paraId="7C3FC9DD" w14:textId="77777777" w:rsidR="004416F4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nieletnim i dorosłym opuszczającym placówki resocjalizacyjne – analiza porównawcza </w:t>
            </w:r>
          </w:p>
          <w:p w14:paraId="3A058E47" w14:textId="116F7748" w:rsidR="0031334B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(opcjonalnie)</w:t>
            </w:r>
          </w:p>
        </w:tc>
      </w:tr>
      <w:tr w:rsidR="004416F4" w:rsidRPr="009C54AE" w14:paraId="3FF44803" w14:textId="77777777" w:rsidTr="00923D7D">
        <w:tc>
          <w:tcPr>
            <w:tcW w:w="9639" w:type="dxa"/>
          </w:tcPr>
          <w:p w14:paraId="16D2B678" w14:textId="77777777" w:rsidR="004416F4" w:rsidRDefault="004416F4" w:rsidP="004416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Rozwiązania systemowe wobec nastoletnich i dorosłych matek i kobiet ciężarnych </w:t>
            </w:r>
          </w:p>
          <w:p w14:paraId="1AF4E4A5" w14:textId="6DAC5044" w:rsidR="004416F4" w:rsidRDefault="004416F4" w:rsidP="004416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przebywających w instytucjach resocjalizacyjnych – analiza porównawcza (opcjonalnie).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2C8BD35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A743E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28AD" w:rsidRPr="009C54AE" w14:paraId="7AEF98A6" w14:textId="77777777" w:rsidTr="00923D7D">
        <w:tc>
          <w:tcPr>
            <w:tcW w:w="9639" w:type="dxa"/>
          </w:tcPr>
          <w:p w14:paraId="6C6BB444" w14:textId="602A3B1D" w:rsidR="00D428AD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Profilaktyczna, diagnostyczna i resocjalizacyjna rola placówek dla nieletnich mieszczących się          w ramach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 Ministerstwa Sprawiedliwości</w:t>
            </w:r>
            <w:r w:rsidR="00A743E0">
              <w:rPr>
                <w:rFonts w:ascii="Corbel" w:hAnsi="Corbel" w:cs="DejaVuSans"/>
                <w:sz w:val="24"/>
                <w:szCs w:val="24"/>
              </w:rPr>
              <w:t xml:space="preserve">: </w:t>
            </w: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akłady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oprawcze, </w:t>
            </w:r>
            <w:r>
              <w:rPr>
                <w:rFonts w:ascii="Corbel" w:hAnsi="Corbel" w:cs="DejaVuSans"/>
                <w:sz w:val="24"/>
                <w:szCs w:val="24"/>
              </w:rPr>
              <w:t>s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chroniska dla </w:t>
            </w:r>
            <w:r>
              <w:rPr>
                <w:rFonts w:ascii="Corbel" w:hAnsi="Corbel" w:cs="DejaVuSans"/>
                <w:sz w:val="24"/>
                <w:szCs w:val="24"/>
              </w:rPr>
              <w:t>n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ieletnich, </w:t>
            </w:r>
            <w:r w:rsidR="0031334B">
              <w:rPr>
                <w:rFonts w:ascii="Corbel" w:hAnsi="Corbel" w:cs="DejaVuSans"/>
                <w:sz w:val="24"/>
                <w:szCs w:val="24"/>
              </w:rPr>
              <w:lastRenderedPageBreak/>
              <w:t xml:space="preserve">kuratorzy sądowi, </w:t>
            </w:r>
            <w:r>
              <w:rPr>
                <w:rFonts w:ascii="Corbel" w:hAnsi="Corbel" w:cs="DejaVuSans"/>
                <w:sz w:val="24"/>
                <w:szCs w:val="24"/>
              </w:rPr>
              <w:t>k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uratorskie </w:t>
            </w:r>
            <w:r>
              <w:rPr>
                <w:rFonts w:ascii="Corbel" w:hAnsi="Corbel" w:cs="DejaVuSans"/>
                <w:sz w:val="24"/>
                <w:szCs w:val="24"/>
              </w:rPr>
              <w:t>o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środki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racy z </w:t>
            </w:r>
            <w:r>
              <w:rPr>
                <w:rFonts w:ascii="Corbel" w:hAnsi="Corbel" w:cs="DejaVuSans"/>
                <w:sz w:val="24"/>
                <w:szCs w:val="24"/>
              </w:rPr>
              <w:t>m</w:t>
            </w:r>
            <w:r w:rsidR="003776C4">
              <w:rPr>
                <w:rFonts w:ascii="Corbel" w:hAnsi="Corbel" w:cs="DejaVuSans"/>
                <w:sz w:val="24"/>
                <w:szCs w:val="24"/>
              </w:rPr>
              <w:t>łodzieżą, Opiniodawcze Zespoły Sądowych Specjalistów</w:t>
            </w:r>
            <w:r w:rsidR="00A743E0">
              <w:rPr>
                <w:rFonts w:ascii="Corbel" w:hAnsi="Corbel" w:cs="DejaVuSans"/>
                <w:sz w:val="24"/>
                <w:szCs w:val="24"/>
              </w:rPr>
              <w:t xml:space="preserve"> (dawniej </w:t>
            </w:r>
            <w:proofErr w:type="spellStart"/>
            <w:r w:rsidR="00A743E0">
              <w:rPr>
                <w:rFonts w:ascii="Corbel" w:hAnsi="Corbel" w:cs="DejaVuSans"/>
                <w:sz w:val="24"/>
                <w:szCs w:val="24"/>
              </w:rPr>
              <w:t>RODKi</w:t>
            </w:r>
            <w:proofErr w:type="spellEnd"/>
            <w:r w:rsidR="003776C4">
              <w:rPr>
                <w:rFonts w:ascii="Corbel" w:hAnsi="Corbel" w:cs="DejaVuSans"/>
                <w:sz w:val="24"/>
                <w:szCs w:val="24"/>
              </w:rPr>
              <w:t>)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06255C" w:rsidRPr="009C54AE" w14:paraId="2166BA96" w14:textId="77777777" w:rsidTr="00923D7D">
        <w:tc>
          <w:tcPr>
            <w:tcW w:w="9639" w:type="dxa"/>
          </w:tcPr>
          <w:p w14:paraId="4A906B07" w14:textId="6FC4EB04" w:rsidR="0006255C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lastRenderedPageBreak/>
              <w:t>Działalność  profilaktyczna i wychowawczo-resocjalizacyjna instytucji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oświatowych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(szkoły</w:t>
            </w:r>
            <w:r w:rsidR="00F4252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                  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pedago</w:t>
            </w:r>
            <w:r w:rsidR="00F42522">
              <w:rPr>
                <w:rFonts w:ascii="Corbel" w:hAnsi="Corbel" w:cs="DejaVuSans"/>
                <w:sz w:val="24"/>
                <w:szCs w:val="24"/>
              </w:rPr>
              <w:t>dzy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szkoln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, </w:t>
            </w:r>
            <w:r w:rsidR="0031334B">
              <w:rPr>
                <w:rFonts w:ascii="Corbel" w:hAnsi="Corbel" w:cs="DejaVuSans"/>
                <w:sz w:val="24"/>
                <w:szCs w:val="24"/>
              </w:rPr>
              <w:t xml:space="preserve">bursy i internaty, </w:t>
            </w:r>
            <w:r>
              <w:rPr>
                <w:rFonts w:ascii="Corbel" w:hAnsi="Corbel" w:cs="DejaVuSans"/>
                <w:sz w:val="24"/>
                <w:szCs w:val="24"/>
              </w:rPr>
              <w:t>Poradni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Psychologiczno-Pedagogiczn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>,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Ochotnicze Hufce Pracy,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Młodzieżowe Ośrodki Wychowawcze i Młodzieżowe Ośrodki Socjoterapii).</w:t>
            </w:r>
          </w:p>
        </w:tc>
      </w:tr>
      <w:tr w:rsidR="00F42522" w:rsidRPr="009C54AE" w14:paraId="3D65629B" w14:textId="77777777" w:rsidTr="00923D7D">
        <w:tc>
          <w:tcPr>
            <w:tcW w:w="9639" w:type="dxa"/>
          </w:tcPr>
          <w:p w14:paraId="4406367E" w14:textId="3B53A6C7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Rola Policji w zapobieganiu demoralizacji nieletnich (Policyjne Izby Dziecka, Policyjni Specjaliści </w:t>
            </w:r>
            <w:r w:rsidR="00A743E0">
              <w:rPr>
                <w:rFonts w:ascii="Corbel" w:hAnsi="Corbel" w:cs="DejaVuSans"/>
                <w:sz w:val="24"/>
                <w:szCs w:val="24"/>
              </w:rPr>
              <w:t>np</w:t>
            </w:r>
            <w:r>
              <w:rPr>
                <w:rFonts w:ascii="Corbel" w:hAnsi="Corbel" w:cs="DejaVuSans"/>
                <w:sz w:val="24"/>
                <w:szCs w:val="24"/>
              </w:rPr>
              <w:t>. Nieletnich).</w:t>
            </w:r>
          </w:p>
        </w:tc>
      </w:tr>
      <w:tr w:rsidR="00F42522" w:rsidRPr="009C54AE" w14:paraId="4F3401D7" w14:textId="77777777" w:rsidTr="00923D7D">
        <w:tc>
          <w:tcPr>
            <w:tcW w:w="9639" w:type="dxa"/>
          </w:tcPr>
          <w:p w14:paraId="0D77FD10" w14:textId="6CA5CE3D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Profilaktyczne i uspołeczniające znaczenie instytucji </w:t>
            </w:r>
            <w:r w:rsidR="0083292D">
              <w:rPr>
                <w:rFonts w:ascii="Corbel" w:hAnsi="Corbel" w:cs="DejaVuSans"/>
                <w:sz w:val="24"/>
                <w:szCs w:val="24"/>
              </w:rPr>
              <w:t>opiekuńczo-wychowawczych i ośrodków pomocy społecznej (pogotowia opiekuńcze, domy dziecka, rodziny zastępcze, MOPS, GOPS, PCPR</w:t>
            </w:r>
            <w:r w:rsidR="0031334B">
              <w:rPr>
                <w:rFonts w:ascii="Corbel" w:hAnsi="Corbel" w:cs="DejaVuSans"/>
                <w:sz w:val="24"/>
                <w:szCs w:val="24"/>
              </w:rPr>
              <w:t>,</w:t>
            </w:r>
            <w:r w:rsidR="0083292D">
              <w:rPr>
                <w:rFonts w:ascii="Corbel" w:hAnsi="Corbel" w:cs="DejaVuSans"/>
                <w:sz w:val="24"/>
                <w:szCs w:val="24"/>
              </w:rPr>
              <w:t xml:space="preserve"> DPS, OIK</w:t>
            </w:r>
            <w:r w:rsidR="00022EDD">
              <w:rPr>
                <w:rFonts w:ascii="Corbel" w:hAnsi="Corbel" w:cs="DejaVuSans"/>
                <w:sz w:val="24"/>
                <w:szCs w:val="24"/>
              </w:rPr>
              <w:t>).</w:t>
            </w:r>
          </w:p>
        </w:tc>
      </w:tr>
      <w:bookmarkEnd w:id="2"/>
    </w:tbl>
    <w:p w14:paraId="639E9E10" w14:textId="77777777" w:rsidR="004416F4" w:rsidRDefault="004416F4" w:rsidP="0031334B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</w:p>
    <w:p w14:paraId="0BA3F74C" w14:textId="069029C2" w:rsidR="0085747A" w:rsidRPr="009C54AE" w:rsidRDefault="009F4610" w:rsidP="0031334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80C40" w14:textId="6C8EC951" w:rsidR="00A743E0" w:rsidRDefault="00A743E0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 z dyskusją.</w:t>
      </w:r>
    </w:p>
    <w:p w14:paraId="5A8E235B" w14:textId="46416838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95C8B8A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0489F51D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ED167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7B30E2E" w14:textId="7AB99A3E" w:rsidR="0085747A" w:rsidRPr="009C54AE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84B3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0711D4E4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</w:t>
            </w:r>
            <w:r w:rsidR="00ED167B">
              <w:rPr>
                <w:rFonts w:ascii="Corbel" w:hAnsi="Corbel"/>
                <w:b w:val="0"/>
                <w:szCs w:val="24"/>
              </w:rPr>
              <w:t xml:space="preserve"> kolokwium,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 </w:t>
            </w:r>
            <w:r w:rsidR="00A743E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2BFD7F8" w14:textId="50240BE8" w:rsidR="00C542A5" w:rsidRPr="009C54AE" w:rsidRDefault="00A743E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242CA749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ED167B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639BF9D" w14:textId="6A9606D9" w:rsidR="00C542A5" w:rsidRDefault="008D7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19CC901B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ED167B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FE3BEC7" w14:textId="6F6E81AF" w:rsidR="00C542A5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55636100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ED167B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6" w:type="dxa"/>
          </w:tcPr>
          <w:p w14:paraId="1D3AB1DC" w14:textId="654BE1AE" w:rsidR="00C542A5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43E0" w:rsidRPr="009C54AE" w14:paraId="17F9AC0B" w14:textId="77777777" w:rsidTr="00C05F44">
        <w:tc>
          <w:tcPr>
            <w:tcW w:w="1985" w:type="dxa"/>
          </w:tcPr>
          <w:p w14:paraId="072526DB" w14:textId="390A96AC" w:rsidR="00A743E0" w:rsidRDefault="00A743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75060AC" w14:textId="784A1D32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21997A68" w14:textId="6294C724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743E0" w:rsidRPr="009C54AE" w14:paraId="68CB0795" w14:textId="77777777" w:rsidTr="00C05F44">
        <w:tc>
          <w:tcPr>
            <w:tcW w:w="1985" w:type="dxa"/>
          </w:tcPr>
          <w:p w14:paraId="6BC40853" w14:textId="35192DBA" w:rsidR="00A743E0" w:rsidRDefault="00A743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804BD7" w14:textId="07C5907C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6EA6255" w14:textId="394A4609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66853D09" w14:textId="6E622491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42CE7AF1" w14:textId="77777777" w:rsidR="00BC40CC" w:rsidRPr="00502639" w:rsidRDefault="00BC40CC" w:rsidP="00BC40CC">
            <w:pPr>
              <w:shd w:val="clear" w:color="auto" w:fill="FFFFFF"/>
              <w:spacing w:after="0" w:line="240" w:lineRule="auto"/>
              <w:ind w:firstLine="34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pozytywna ocena z egzaminu (minimum 51 % punktów),</w:t>
            </w:r>
          </w:p>
          <w:p w14:paraId="064F3C48" w14:textId="77777777" w:rsidR="00BC40CC" w:rsidRPr="00502639" w:rsidRDefault="00BC40CC" w:rsidP="00BC40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28C849A2" w14:textId="36B899F5" w:rsidR="00BC40CC" w:rsidRPr="00502639" w:rsidRDefault="00BC40CC" w:rsidP="00BC40CC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</w:t>
            </w: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ocena ćwiczeń – średnia ocen z:</w:t>
            </w:r>
          </w:p>
          <w:p w14:paraId="26BD9D86" w14:textId="77777777" w:rsidR="00BC40CC" w:rsidRPr="00502639" w:rsidRDefault="007F1A6F" w:rsidP="00BC40C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5350F711" w14:textId="77777777" w:rsidR="00502639" w:rsidRPr="00502639" w:rsidRDefault="00BC40CC" w:rsidP="00BC40C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="007F1A6F"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</w:t>
            </w:r>
            <w:r w:rsidR="007F1A6F"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e pracy nad projektami, podczas analizowania prezentowanych przez studentów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materiałów</w:t>
            </w:r>
            <w:r w:rsidR="007F1A6F"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12BBA2A9" w14:textId="296C8246" w:rsidR="00A743E0" w:rsidRPr="009C54AE" w:rsidRDefault="00A743E0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09AB5151" w:rsidR="0085747A" w:rsidRPr="009C54AE" w:rsidRDefault="00EC6C3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32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5B0B1DF7" w14:textId="77777777" w:rsidR="00C61DC5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0310AF5" w14:textId="17A37C28" w:rsidR="00A743E0" w:rsidRPr="009C54AE" w:rsidRDefault="00A743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ADFD67" w14:textId="77777777" w:rsidR="00A86535" w:rsidRDefault="00A743E0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AE6DDF8" w14:textId="42DF1C9A" w:rsidR="00A743E0" w:rsidRPr="009C54AE" w:rsidRDefault="00A743E0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690BA3E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C0047">
              <w:rPr>
                <w:rFonts w:ascii="Corbel" w:hAnsi="Corbel"/>
                <w:sz w:val="24"/>
                <w:szCs w:val="24"/>
              </w:rPr>
              <w:t>:</w:t>
            </w:r>
          </w:p>
          <w:p w14:paraId="0185A2F0" w14:textId="77777777" w:rsidR="008C0047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1FC77" w14:textId="77777777" w:rsidR="00C61DC5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8C0047">
              <w:rPr>
                <w:rFonts w:ascii="Corbel" w:hAnsi="Corbel"/>
                <w:sz w:val="24"/>
                <w:szCs w:val="24"/>
              </w:rPr>
              <w:t>,</w:t>
            </w:r>
          </w:p>
          <w:p w14:paraId="6AEE324A" w14:textId="7517A0F1" w:rsidR="00A743E0" w:rsidRDefault="00A743E0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14:paraId="6B019741" w14:textId="67D6C543" w:rsidR="008C0047" w:rsidRPr="009C54AE" w:rsidRDefault="008C0047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B708A52" w14:textId="5B2D520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831A21" w14:textId="77777777" w:rsidR="008C0047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36355B" w14:textId="209D0A34" w:rsidR="008C0047" w:rsidRDefault="00EC6C3A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A743E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CD1CE12" w14:textId="2F0F5800" w:rsidR="00A743E0" w:rsidRDefault="00EC6C3A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3884BBF3" w14:textId="7B0399D2" w:rsidR="00A743E0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7149239" w14:textId="325F6F9C" w:rsidR="00A743E0" w:rsidRPr="009C54AE" w:rsidRDefault="00EC6C3A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5C2EE320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19FD3F09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D" w:rsidRPr="009C54AE" w14:paraId="2E27B3AF" w14:textId="77777777" w:rsidTr="004E590B">
        <w:trPr>
          <w:trHeight w:val="397"/>
        </w:trPr>
        <w:tc>
          <w:tcPr>
            <w:tcW w:w="7513" w:type="dxa"/>
          </w:tcPr>
          <w:p w14:paraId="195A6128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B4E0350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Badora S.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3AE1EE5A" w14:textId="77777777" w:rsidR="00695B2D" w:rsidRPr="00AE1D0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2010.</w:t>
            </w:r>
          </w:p>
          <w:p w14:paraId="5AEF6CA4" w14:textId="0922A693" w:rsidR="00695B2D" w:rsidRPr="00F53DEB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bookmarkStart w:id="3" w:name="_GoBack"/>
            <w:bookmarkEnd w:id="3"/>
          </w:p>
        </w:tc>
      </w:tr>
      <w:tr w:rsidR="00695B2D" w:rsidRPr="009C54AE" w14:paraId="50D89305" w14:textId="77777777" w:rsidTr="004E590B">
        <w:trPr>
          <w:trHeight w:val="397"/>
        </w:trPr>
        <w:tc>
          <w:tcPr>
            <w:tcW w:w="7513" w:type="dxa"/>
          </w:tcPr>
          <w:p w14:paraId="44250DD3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5C903BE8" w14:textId="77777777" w:rsidR="00695B2D" w:rsidRPr="007F40A6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24570E79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3AD2ED9B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35E9A3CD" w14:textId="77777777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48F22F3F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0E0B58DC" w14:textId="77777777" w:rsidR="00695B2D" w:rsidRPr="0006356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5252B9CC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Andrzejewski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  <w:p w14:paraId="4AAEAB11" w14:textId="77777777" w:rsidR="00BC40CC" w:rsidRPr="0079561D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29E575F5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62EAF61E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6AF0CCFD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32F4FBEC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7B7169DE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48F76162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555FD0A1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Barczykowska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Dzierżyńska-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  <w:p w14:paraId="57D39D22" w14:textId="77777777" w:rsidR="00BC40CC" w:rsidRPr="00C32AB0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  <w:p w14:paraId="6C4009B9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FC1FF61" w14:textId="77777777" w:rsidR="00BC40CC" w:rsidRPr="00BB582D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resocjalizacyjna. W kierunku nowej specjalności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006F3224" w14:textId="77777777" w:rsidR="00BC40CC" w:rsidRPr="00DF6F75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44E332F8" w14:textId="77777777" w:rsidR="00BC40CC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45CA2A5" w14:textId="5B272E28" w:rsidR="00BC40CC" w:rsidRPr="00D3297E" w:rsidRDefault="00BC40CC" w:rsidP="00BC40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C0C9B" w14:textId="77777777" w:rsidR="007F1A6F" w:rsidRDefault="007F1A6F" w:rsidP="00C16ABF">
      <w:pPr>
        <w:spacing w:after="0" w:line="240" w:lineRule="auto"/>
      </w:pPr>
      <w:r>
        <w:separator/>
      </w:r>
    </w:p>
  </w:endnote>
  <w:endnote w:type="continuationSeparator" w:id="0">
    <w:p w14:paraId="2DFBCEF4" w14:textId="77777777" w:rsidR="007F1A6F" w:rsidRDefault="007F1A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92E4B" w14:textId="77777777" w:rsidR="007F1A6F" w:rsidRDefault="007F1A6F" w:rsidP="00C16ABF">
      <w:pPr>
        <w:spacing w:after="0" w:line="240" w:lineRule="auto"/>
      </w:pPr>
      <w:r>
        <w:separator/>
      </w:r>
    </w:p>
  </w:footnote>
  <w:footnote w:type="continuationSeparator" w:id="0">
    <w:p w14:paraId="5CFCC123" w14:textId="77777777" w:rsidR="007F1A6F" w:rsidRDefault="007F1A6F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F0528"/>
    <w:multiLevelType w:val="hybridMultilevel"/>
    <w:tmpl w:val="0E4CC09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2EDD"/>
    <w:rsid w:val="00042A51"/>
    <w:rsid w:val="00042D2E"/>
    <w:rsid w:val="00044C82"/>
    <w:rsid w:val="00051BDE"/>
    <w:rsid w:val="0006255C"/>
    <w:rsid w:val="0006356E"/>
    <w:rsid w:val="00070ED6"/>
    <w:rsid w:val="000742DC"/>
    <w:rsid w:val="00084C12"/>
    <w:rsid w:val="00090ED7"/>
    <w:rsid w:val="0009462C"/>
    <w:rsid w:val="00094B12"/>
    <w:rsid w:val="00095824"/>
    <w:rsid w:val="00096C46"/>
    <w:rsid w:val="000A2092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2DD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2D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F02A3"/>
    <w:rsid w:val="002F1FB1"/>
    <w:rsid w:val="002F4ABE"/>
    <w:rsid w:val="003018BA"/>
    <w:rsid w:val="0030395F"/>
    <w:rsid w:val="00305C92"/>
    <w:rsid w:val="0031334B"/>
    <w:rsid w:val="003151C5"/>
    <w:rsid w:val="003343CF"/>
    <w:rsid w:val="00346FE9"/>
    <w:rsid w:val="0034759A"/>
    <w:rsid w:val="003503F6"/>
    <w:rsid w:val="00350DA1"/>
    <w:rsid w:val="003530DD"/>
    <w:rsid w:val="00363F78"/>
    <w:rsid w:val="003776C4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6F4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40FD"/>
    <w:rsid w:val="00490F7D"/>
    <w:rsid w:val="00491678"/>
    <w:rsid w:val="004968E2"/>
    <w:rsid w:val="00496CB7"/>
    <w:rsid w:val="004A3EEA"/>
    <w:rsid w:val="004A4D1F"/>
    <w:rsid w:val="004D5282"/>
    <w:rsid w:val="004D73E1"/>
    <w:rsid w:val="004E1DCA"/>
    <w:rsid w:val="004F0EC6"/>
    <w:rsid w:val="004F1551"/>
    <w:rsid w:val="004F55A3"/>
    <w:rsid w:val="0050496F"/>
    <w:rsid w:val="005072A8"/>
    <w:rsid w:val="00513B6F"/>
    <w:rsid w:val="0051589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36134"/>
    <w:rsid w:val="00644037"/>
    <w:rsid w:val="00647FA8"/>
    <w:rsid w:val="00650C5F"/>
    <w:rsid w:val="00654934"/>
    <w:rsid w:val="00654EF8"/>
    <w:rsid w:val="006620D9"/>
    <w:rsid w:val="00671958"/>
    <w:rsid w:val="00675843"/>
    <w:rsid w:val="00695B2D"/>
    <w:rsid w:val="00696477"/>
    <w:rsid w:val="006A14A0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1A6F"/>
    <w:rsid w:val="007F40A6"/>
    <w:rsid w:val="007F4155"/>
    <w:rsid w:val="0081554D"/>
    <w:rsid w:val="0081707E"/>
    <w:rsid w:val="0083292D"/>
    <w:rsid w:val="008449B3"/>
    <w:rsid w:val="0085747A"/>
    <w:rsid w:val="0086111C"/>
    <w:rsid w:val="00884922"/>
    <w:rsid w:val="00885F64"/>
    <w:rsid w:val="008917F9"/>
    <w:rsid w:val="008935E2"/>
    <w:rsid w:val="008A45F7"/>
    <w:rsid w:val="008C0047"/>
    <w:rsid w:val="008C0CC0"/>
    <w:rsid w:val="008C19A9"/>
    <w:rsid w:val="008C379D"/>
    <w:rsid w:val="008C5147"/>
    <w:rsid w:val="008C5359"/>
    <w:rsid w:val="008C5363"/>
    <w:rsid w:val="008D3DFB"/>
    <w:rsid w:val="008D71FE"/>
    <w:rsid w:val="008E64F4"/>
    <w:rsid w:val="008F12C9"/>
    <w:rsid w:val="008F6E29"/>
    <w:rsid w:val="009050CE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743E0"/>
    <w:rsid w:val="00A84C85"/>
    <w:rsid w:val="00A86535"/>
    <w:rsid w:val="00A97DE1"/>
    <w:rsid w:val="00AB053C"/>
    <w:rsid w:val="00AB183B"/>
    <w:rsid w:val="00AD1146"/>
    <w:rsid w:val="00AD27D3"/>
    <w:rsid w:val="00AD4E7F"/>
    <w:rsid w:val="00AD66D6"/>
    <w:rsid w:val="00AE1160"/>
    <w:rsid w:val="00AE137D"/>
    <w:rsid w:val="00AE1D05"/>
    <w:rsid w:val="00AE203C"/>
    <w:rsid w:val="00AE2E74"/>
    <w:rsid w:val="00AE5FCB"/>
    <w:rsid w:val="00AE66F5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3D0C"/>
    <w:rsid w:val="00B66529"/>
    <w:rsid w:val="00B75946"/>
    <w:rsid w:val="00B8056E"/>
    <w:rsid w:val="00B819C8"/>
    <w:rsid w:val="00B82308"/>
    <w:rsid w:val="00B90885"/>
    <w:rsid w:val="00BA324E"/>
    <w:rsid w:val="00BB520A"/>
    <w:rsid w:val="00BC40CC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A27"/>
    <w:rsid w:val="00C67E92"/>
    <w:rsid w:val="00C70A26"/>
    <w:rsid w:val="00C766DF"/>
    <w:rsid w:val="00C8123A"/>
    <w:rsid w:val="00C8127F"/>
    <w:rsid w:val="00C94B98"/>
    <w:rsid w:val="00CA2B96"/>
    <w:rsid w:val="00CA5089"/>
    <w:rsid w:val="00CA7BDC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AD"/>
    <w:rsid w:val="00D428D6"/>
    <w:rsid w:val="00D476C7"/>
    <w:rsid w:val="00D552B2"/>
    <w:rsid w:val="00D608D1"/>
    <w:rsid w:val="00D74119"/>
    <w:rsid w:val="00D77A15"/>
    <w:rsid w:val="00D8075B"/>
    <w:rsid w:val="00D8678B"/>
    <w:rsid w:val="00DA02C0"/>
    <w:rsid w:val="00DA2114"/>
    <w:rsid w:val="00DD2B4B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6C3A"/>
    <w:rsid w:val="00ED03AB"/>
    <w:rsid w:val="00ED167B"/>
    <w:rsid w:val="00ED32D2"/>
    <w:rsid w:val="00ED4D9E"/>
    <w:rsid w:val="00EE32DE"/>
    <w:rsid w:val="00EE5457"/>
    <w:rsid w:val="00EE7CE0"/>
    <w:rsid w:val="00F070AB"/>
    <w:rsid w:val="00F17567"/>
    <w:rsid w:val="00F27A7B"/>
    <w:rsid w:val="00F42522"/>
    <w:rsid w:val="00F526AF"/>
    <w:rsid w:val="00F617C3"/>
    <w:rsid w:val="00F7066B"/>
    <w:rsid w:val="00F833BA"/>
    <w:rsid w:val="00F83B28"/>
    <w:rsid w:val="00FA46E5"/>
    <w:rsid w:val="00FB569B"/>
    <w:rsid w:val="00FB7DBA"/>
    <w:rsid w:val="00FC1C25"/>
    <w:rsid w:val="00FC3F45"/>
    <w:rsid w:val="00FD25B4"/>
    <w:rsid w:val="00FD503F"/>
    <w:rsid w:val="00FD7589"/>
    <w:rsid w:val="00FE52B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1FAEF-CB4D-4956-9EE8-C12A4895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760</TotalTime>
  <Pages>6</Pages>
  <Words>1746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22</cp:revision>
  <cp:lastPrinted>2019-02-06T12:12:00Z</cp:lastPrinted>
  <dcterms:created xsi:type="dcterms:W3CDTF">2019-10-29T14:10:00Z</dcterms:created>
  <dcterms:modified xsi:type="dcterms:W3CDTF">2024-09-19T14:44:00Z</dcterms:modified>
</cp:coreProperties>
</file>